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C0D" w:rsidRPr="006B5F83" w14:paraId="57614202" w14:textId="77777777" w:rsidTr="00520969">
        <w:tc>
          <w:tcPr>
            <w:tcW w:w="9350" w:type="dxa"/>
          </w:tcPr>
          <w:p w14:paraId="2BAAED60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 xml:space="preserve">Chapter 12: </w:t>
            </w:r>
            <w:r w:rsidRPr="006B5F83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Let Me Count the Ways</w:t>
            </w:r>
          </w:p>
        </w:tc>
      </w:tr>
      <w:tr w:rsidR="001E3C0D" w:rsidRPr="006B5F83" w14:paraId="09BB2B51" w14:textId="77777777" w:rsidTr="00520969">
        <w:tc>
          <w:tcPr>
            <w:tcW w:w="9350" w:type="dxa"/>
          </w:tcPr>
          <w:p w14:paraId="492E212A" w14:textId="77777777" w:rsidR="001E3C0D" w:rsidRPr="006B5F83" w:rsidRDefault="001E3C0D" w:rsidP="0052096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307 – 328 </w:t>
            </w:r>
          </w:p>
        </w:tc>
      </w:tr>
      <w:tr w:rsidR="001E3C0D" w:rsidRPr="006B5F83" w14:paraId="0B6AA80F" w14:textId="77777777" w:rsidTr="00520969">
        <w:tc>
          <w:tcPr>
            <w:tcW w:w="9350" w:type="dxa"/>
          </w:tcPr>
          <w:p w14:paraId="6C797AD8" w14:textId="77777777" w:rsidR="001E3C0D" w:rsidRPr="006B5F83" w:rsidRDefault="001E3C0D" w:rsidP="0052096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NEW OBJECTIVES:</w:t>
            </w:r>
          </w:p>
        </w:tc>
      </w:tr>
      <w:tr w:rsidR="001E3C0D" w:rsidRPr="006B5F83" w14:paraId="33BAAE7F" w14:textId="77777777" w:rsidTr="00520969">
        <w:tc>
          <w:tcPr>
            <w:tcW w:w="9350" w:type="dxa"/>
          </w:tcPr>
          <w:p w14:paraId="15BDF70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Identify and give examples of random phenomena.</w:t>
            </w:r>
          </w:p>
        </w:tc>
      </w:tr>
      <w:tr w:rsidR="001E3C0D" w:rsidRPr="006B5F83" w14:paraId="70C2FFAF" w14:textId="77777777" w:rsidTr="00520969">
        <w:tc>
          <w:tcPr>
            <w:tcW w:w="9350" w:type="dxa"/>
          </w:tcPr>
          <w:p w14:paraId="1BC507A5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Understand that The Law of Averages is </w:t>
            </w:r>
            <w:r w:rsidRPr="006B5F83">
              <w:rPr>
                <w:rFonts w:ascii="Arial" w:eastAsia="Calibri" w:hAnsi="Arial" w:cs="Arial"/>
                <w:b/>
                <w:sz w:val="24"/>
                <w:szCs w:val="24"/>
              </w:rPr>
              <w:t>Non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existent.</w:t>
            </w:r>
          </w:p>
        </w:tc>
      </w:tr>
      <w:tr w:rsidR="001E3C0D" w:rsidRPr="006B5F83" w14:paraId="07D3B75C" w14:textId="77777777" w:rsidTr="00520969">
        <w:tc>
          <w:tcPr>
            <w:tcW w:w="9350" w:type="dxa"/>
          </w:tcPr>
          <w:p w14:paraId="03D7C60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equally likely events.</w:t>
            </w:r>
          </w:p>
        </w:tc>
      </w:tr>
      <w:tr w:rsidR="001E3C0D" w:rsidRPr="006B5F83" w14:paraId="5D8C2FBC" w14:textId="77777777" w:rsidTr="00520969">
        <w:tc>
          <w:tcPr>
            <w:tcW w:w="9350" w:type="dxa"/>
          </w:tcPr>
          <w:p w14:paraId="602DF13A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the distinction between independent events and dependent events.</w:t>
            </w:r>
          </w:p>
        </w:tc>
      </w:tr>
      <w:tr w:rsidR="001E3C0D" w:rsidRPr="006B5F83" w14:paraId="15C8E10D" w14:textId="77777777" w:rsidTr="00520969">
        <w:tc>
          <w:tcPr>
            <w:tcW w:w="9350" w:type="dxa"/>
          </w:tcPr>
          <w:p w14:paraId="66102E3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importance of The Law of Large Numbers that applies to independent events.</w:t>
            </w:r>
          </w:p>
        </w:tc>
      </w:tr>
      <w:tr w:rsidR="001E3C0D" w:rsidRPr="006B5F83" w14:paraId="62BE1A42" w14:textId="77777777" w:rsidTr="00520969">
        <w:tc>
          <w:tcPr>
            <w:tcW w:w="9350" w:type="dxa"/>
          </w:tcPr>
          <w:p w14:paraId="566E5BA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Compute relative frequency.</w:t>
            </w:r>
          </w:p>
        </w:tc>
      </w:tr>
      <w:tr w:rsidR="001E3C0D" w:rsidRPr="006B5F83" w14:paraId="1DC25F1F" w14:textId="77777777" w:rsidTr="00520969">
        <w:tc>
          <w:tcPr>
            <w:tcW w:w="9350" w:type="dxa"/>
          </w:tcPr>
          <w:p w14:paraId="32024FF6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Understand the relationship between relative frequency and theoretical probability.</w:t>
            </w:r>
          </w:p>
        </w:tc>
      </w:tr>
      <w:tr w:rsidR="001E3C0D" w:rsidRPr="006B5F83" w14:paraId="41B8D9AB" w14:textId="77777777" w:rsidTr="00520969">
        <w:tc>
          <w:tcPr>
            <w:tcW w:w="9350" w:type="dxa"/>
          </w:tcPr>
          <w:p w14:paraId="44C7D81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Know that P(Event) represents the statement,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probability of an event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28EBD45C" w14:textId="77777777" w:rsidTr="00520969">
        <w:tc>
          <w:tcPr>
            <w:tcW w:w="9350" w:type="dxa"/>
          </w:tcPr>
          <w:p w14:paraId="6B8358A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Recognize the P(Event) will always be between 0 and 1 inclusive or, stated in a different way, between 0% and 100%.</w:t>
            </w:r>
          </w:p>
        </w:tc>
      </w:tr>
      <w:tr w:rsidR="001E3C0D" w:rsidRPr="006B5F83" w14:paraId="4BA7406F" w14:textId="77777777" w:rsidTr="00520969">
        <w:tc>
          <w:tcPr>
            <w:tcW w:w="9350" w:type="dxa"/>
          </w:tcPr>
          <w:p w14:paraId="7A3E85F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“or.” Remember that “or” implies addition.</w:t>
            </w:r>
          </w:p>
        </w:tc>
      </w:tr>
      <w:tr w:rsidR="001E3C0D" w:rsidRPr="006B5F83" w14:paraId="73F67D9E" w14:textId="77777777" w:rsidTr="00520969">
        <w:tc>
          <w:tcPr>
            <w:tcW w:w="9350" w:type="dxa"/>
          </w:tcPr>
          <w:p w14:paraId="6A5FB02C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“and.” Remember that “and” implies multiplication.</w:t>
            </w:r>
          </w:p>
        </w:tc>
      </w:tr>
      <w:tr w:rsidR="001E3C0D" w:rsidRPr="006B5F83" w14:paraId="33F8980E" w14:textId="77777777" w:rsidTr="00520969">
        <w:tc>
          <w:tcPr>
            <w:tcW w:w="9350" w:type="dxa"/>
          </w:tcPr>
          <w:p w14:paraId="523E1D5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Evaluate factorials and understand the role of factorials in counting.</w:t>
            </w:r>
          </w:p>
        </w:tc>
      </w:tr>
      <w:tr w:rsidR="001E3C0D" w:rsidRPr="006B5F83" w14:paraId="631498BF" w14:textId="77777777" w:rsidTr="00520969">
        <w:tc>
          <w:tcPr>
            <w:tcW w:w="9350" w:type="dxa"/>
          </w:tcPr>
          <w:p w14:paraId="62EE17D1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Define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permutation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1E3C0D" w:rsidRPr="006B5F83" w14:paraId="0AB05687" w14:textId="77777777" w:rsidTr="00520969">
        <w:tc>
          <w:tcPr>
            <w:tcW w:w="9350" w:type="dxa"/>
          </w:tcPr>
          <w:p w14:paraId="2834BFD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permutations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</w:t>
            </w:r>
          </w:p>
        </w:tc>
      </w:tr>
      <w:tr w:rsidR="001E3C0D" w:rsidRPr="006B5F83" w14:paraId="17991946" w14:textId="77777777" w:rsidTr="00520969">
        <w:tc>
          <w:tcPr>
            <w:tcW w:w="9350" w:type="dxa"/>
          </w:tcPr>
          <w:p w14:paraId="29F42E18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Define combination.</w:t>
            </w:r>
          </w:p>
        </w:tc>
      </w:tr>
      <w:tr w:rsidR="001E3C0D" w:rsidRPr="006B5F83" w14:paraId="1D9B9675" w14:textId="77777777" w:rsidTr="00520969">
        <w:tc>
          <w:tcPr>
            <w:tcW w:w="9350" w:type="dxa"/>
          </w:tcPr>
          <w:p w14:paraId="676B6200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combinations of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 </w:t>
            </w:r>
            <w:r w:rsidRPr="006B5F8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r</w:t>
            </w: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 </w:t>
            </w:r>
          </w:p>
        </w:tc>
      </w:tr>
      <w:tr w:rsidR="001E3C0D" w:rsidRPr="006B5F83" w14:paraId="7CE4552A" w14:textId="77777777" w:rsidTr="00520969">
        <w:tc>
          <w:tcPr>
            <w:tcW w:w="9350" w:type="dxa"/>
          </w:tcPr>
          <w:p w14:paraId="74E7D507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Know how to use your TI83/84 graphing calculator to compute factorials, permutations, and combinations.</w:t>
            </w:r>
          </w:p>
        </w:tc>
      </w:tr>
      <w:tr w:rsidR="001E3C0D" w:rsidRPr="006B5F83" w14:paraId="5C80EEA5" w14:textId="77777777" w:rsidTr="00520969">
        <w:tc>
          <w:tcPr>
            <w:tcW w:w="9350" w:type="dxa"/>
          </w:tcPr>
          <w:p w14:paraId="5EA4348D" w14:textId="77777777" w:rsidR="001E3C0D" w:rsidRPr="006B5F83" w:rsidRDefault="001E3C0D" w:rsidP="001E3C0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5F83">
              <w:rPr>
                <w:rFonts w:ascii="Arial" w:eastAsia="Calibri" w:hAnsi="Arial" w:cs="Arial"/>
                <w:bCs/>
                <w:sz w:val="24"/>
                <w:szCs w:val="24"/>
              </w:rPr>
              <w:t>Use combinations to find a probability.</w:t>
            </w:r>
          </w:p>
        </w:tc>
      </w:tr>
    </w:tbl>
    <w:p w14:paraId="3DA8F4AE" w14:textId="77777777" w:rsidR="000802D7" w:rsidRDefault="000802D7" w:rsidP="002D640E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15422677" w14:textId="2E884AC3" w:rsidR="002D640E" w:rsidRDefault="000802D7" w:rsidP="002D64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TUESDAY</w:t>
      </w:r>
      <w:r w:rsidR="002D640E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 w:rsidR="002D640E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1.</w:t>
      </w:r>
      <w:r w:rsidR="002D640E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2D640E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2BF1E392" w14:textId="77777777" w:rsidR="001E3C0D" w:rsidRDefault="002D640E" w:rsidP="001E3C0D">
      <w:pPr>
        <w:rPr>
          <w:rFonts w:ascii="Arial" w:hAnsi="Arial" w:cs="Arial"/>
          <w:b/>
          <w:bCs/>
          <w:sz w:val="24"/>
          <w:szCs w:val="24"/>
        </w:rPr>
      </w:pPr>
      <w:r w:rsidRPr="002D640E">
        <w:rPr>
          <w:rFonts w:ascii="Arial" w:hAnsi="Arial" w:cs="Arial"/>
          <w:b/>
          <w:bCs/>
          <w:sz w:val="24"/>
          <w:szCs w:val="24"/>
        </w:rPr>
        <w:t xml:space="preserve">Discuss the previously assigned </w:t>
      </w:r>
      <w:r w:rsidR="001E3C0D">
        <w:rPr>
          <w:rFonts w:ascii="Arial" w:hAnsi="Arial" w:cs="Arial"/>
          <w:b/>
          <w:bCs/>
          <w:sz w:val="24"/>
          <w:szCs w:val="24"/>
        </w:rPr>
        <w:t>work:</w:t>
      </w:r>
    </w:p>
    <w:p w14:paraId="43FD4522" w14:textId="1AF30D6D" w:rsidR="001E3C0D" w:rsidRDefault="001E3C0D" w:rsidP="001E3C0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Your </w:t>
      </w:r>
      <w:r w:rsidRPr="001E3C0D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 xml:space="preserve">notes </w:t>
      </w:r>
      <w:r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 xml:space="preserve">taken </w:t>
      </w:r>
      <w:r w:rsidRPr="005432F6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on pages 312 – 317. </w:t>
      </w:r>
    </w:p>
    <w:p w14:paraId="66520B81" w14:textId="77777777" w:rsidR="001E3C0D" w:rsidRPr="005432F6" w:rsidRDefault="001E3C0D" w:rsidP="001E3C0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5432F6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Discuss</w:t>
      </w:r>
      <w:r w:rsidRPr="005432F6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 the “For Example”, “Just Checking” and “Do the Math” items on these pages.  </w:t>
      </w:r>
    </w:p>
    <w:p w14:paraId="5FAB2535" w14:textId="77777777" w:rsidR="001E3C0D" w:rsidRPr="001E3C0D" w:rsidRDefault="001E3C0D" w:rsidP="001E3C0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1E3C0D">
        <w:rPr>
          <w:rFonts w:ascii="Arial" w:hAnsi="Arial" w:cs="Arial"/>
          <w:spacing w:val="3"/>
          <w:sz w:val="24"/>
          <w:szCs w:val="24"/>
          <w:shd w:val="clear" w:color="auto" w:fill="F1F3F4"/>
        </w:rPr>
        <w:t>Page 323, #1 – 3</w:t>
      </w:r>
    </w:p>
    <w:p w14:paraId="43BF5A10" w14:textId="77777777" w:rsidR="001E3C0D" w:rsidRPr="001E3C0D" w:rsidRDefault="001E3C0D" w:rsidP="001E3C0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</w:pPr>
      <w:r w:rsidRPr="001E3C0D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Page </w:t>
      </w:r>
      <w:proofErr w:type="gramStart"/>
      <w:r w:rsidRPr="001E3C0D">
        <w:rPr>
          <w:rFonts w:ascii="Arial" w:hAnsi="Arial" w:cs="Arial"/>
          <w:spacing w:val="3"/>
          <w:sz w:val="24"/>
          <w:szCs w:val="24"/>
          <w:shd w:val="clear" w:color="auto" w:fill="F1F3F4"/>
        </w:rPr>
        <w:t>324, #</w:t>
      </w:r>
      <w:proofErr w:type="gramEnd"/>
      <w:r w:rsidRPr="001E3C0D">
        <w:rPr>
          <w:rFonts w:ascii="Arial" w:hAnsi="Arial" w:cs="Arial"/>
          <w:spacing w:val="3"/>
          <w:sz w:val="24"/>
          <w:szCs w:val="24"/>
          <w:shd w:val="clear" w:color="auto" w:fill="F1F3F4"/>
        </w:rPr>
        <w:t>5, 18</w:t>
      </w:r>
    </w:p>
    <w:p w14:paraId="1EEF02AA" w14:textId="77777777" w:rsidR="001E3C0D" w:rsidRDefault="001E3C0D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1C585028" w14:textId="1686F559" w:rsidR="00AB6784" w:rsidRDefault="00AB6784" w:rsidP="001E3C0D">
      <w:pPr>
        <w:spacing w:after="0"/>
        <w:rPr>
          <w:rFonts w:ascii="Arial" w:hAnsi="Arial" w:cs="Arial"/>
          <w:bCs/>
          <w:sz w:val="24"/>
          <w:szCs w:val="24"/>
        </w:rPr>
      </w:pPr>
      <w:r w:rsidRPr="00AB6784">
        <w:rPr>
          <w:rFonts w:ascii="Arial" w:hAnsi="Arial" w:cs="Arial"/>
          <w:b/>
          <w:sz w:val="24"/>
          <w:szCs w:val="24"/>
        </w:rPr>
        <w:t xml:space="preserve">Class Work/Homework:  </w:t>
      </w:r>
      <w:bookmarkStart w:id="0" w:name="_Hlk192429073"/>
      <w:r w:rsidR="00817AE6">
        <w:rPr>
          <w:rFonts w:ascii="Arial" w:hAnsi="Arial" w:cs="Arial"/>
          <w:bCs/>
          <w:sz w:val="24"/>
          <w:szCs w:val="24"/>
        </w:rPr>
        <w:t>Page 325, #19 – 21; Page 326, #44, 45; Page 327, #50</w:t>
      </w:r>
      <w:bookmarkEnd w:id="0"/>
      <w:r w:rsidR="000A60E9">
        <w:rPr>
          <w:rFonts w:ascii="Arial" w:hAnsi="Arial" w:cs="Arial"/>
          <w:bCs/>
          <w:sz w:val="24"/>
          <w:szCs w:val="24"/>
        </w:rPr>
        <w:t>.</w:t>
      </w:r>
    </w:p>
    <w:p w14:paraId="53F88DA2" w14:textId="77777777" w:rsidR="006B5F83" w:rsidRDefault="006B5F83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5245E7FB" w14:textId="77777777" w:rsidR="001E3C0D" w:rsidRPr="00E303A0" w:rsidRDefault="001E3C0D" w:rsidP="001E3C0D">
      <w:pPr>
        <w:spacing w:after="0"/>
        <w:rPr>
          <w:rFonts w:ascii="Arial" w:hAnsi="Arial" w:cs="Arial"/>
          <w:bCs/>
          <w:sz w:val="24"/>
          <w:szCs w:val="24"/>
        </w:rPr>
      </w:pPr>
    </w:p>
    <w:p w14:paraId="05A5DFA2" w14:textId="71E6639C" w:rsidR="00010158" w:rsidRDefault="000802D7" w:rsidP="00010158">
      <w:pPr>
        <w:rPr>
          <w:rFonts w:ascii="Arial" w:hAnsi="Arial" w:cs="Arial"/>
          <w:b/>
          <w:bCs/>
          <w:sz w:val="24"/>
          <w:szCs w:val="24"/>
        </w:rPr>
      </w:pPr>
      <w:bookmarkStart w:id="1" w:name="_Hlk191834998"/>
      <w:r>
        <w:rPr>
          <w:rFonts w:ascii="Arial" w:hAnsi="Arial" w:cs="Arial"/>
          <w:b/>
          <w:bCs/>
          <w:sz w:val="24"/>
          <w:szCs w:val="24"/>
          <w:highlight w:val="lightGray"/>
        </w:rPr>
        <w:t>THURS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1"/>
    <w:p w14:paraId="441C79DA" w14:textId="13F51127" w:rsidR="00F5176D" w:rsidRDefault="009B5BBA" w:rsidP="003048B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B5BBA">
        <w:rPr>
          <w:rFonts w:ascii="Arial" w:hAnsi="Arial" w:cs="Arial"/>
          <w:b/>
          <w:bCs/>
          <w:sz w:val="24"/>
          <w:szCs w:val="24"/>
        </w:rPr>
        <w:t>Discuss the previously assigned work: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Page 325, #19 – 21; Page 326, #44, 45; Page 327, #50.</w:t>
      </w:r>
    </w:p>
    <w:p w14:paraId="01BCB88B" w14:textId="77777777" w:rsidR="009B5BBA" w:rsidRDefault="009B5BBA" w:rsidP="003048B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B5A2F04" w14:textId="2FB2807D" w:rsidR="009B5BBA" w:rsidRDefault="009B5BBA" w:rsidP="003048B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B5BBA">
        <w:rPr>
          <w:rFonts w:ascii="Arial" w:hAnsi="Arial" w:cs="Arial"/>
          <w:b/>
          <w:sz w:val="24"/>
          <w:szCs w:val="24"/>
        </w:rPr>
        <w:t>Class Work: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482D" w:rsidRPr="006B5F83">
        <w:rPr>
          <w:rFonts w:ascii="Arial" w:hAnsi="Arial" w:cs="Arial"/>
          <w:bCs/>
          <w:sz w:val="24"/>
          <w:szCs w:val="24"/>
        </w:rPr>
        <w:t>Read and take notes on pages 318 to 323.</w:t>
      </w:r>
    </w:p>
    <w:p w14:paraId="5E742B07" w14:textId="77777777" w:rsidR="0073482D" w:rsidRDefault="0073482D" w:rsidP="003048B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41531B0" w14:textId="016EEF15" w:rsidR="0073482D" w:rsidRPr="006B5F83" w:rsidRDefault="0073482D" w:rsidP="003048B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Homework</w:t>
      </w:r>
      <w:r w:rsidR="006B5F83">
        <w:rPr>
          <w:rFonts w:ascii="Arial" w:hAnsi="Arial" w:cs="Arial"/>
          <w:b/>
          <w:sz w:val="24"/>
          <w:szCs w:val="24"/>
        </w:rPr>
        <w:t xml:space="preserve">: </w:t>
      </w:r>
      <w:r w:rsidR="00BF7F0E" w:rsidRPr="000D69C8">
        <w:rPr>
          <w:rFonts w:ascii="Arial" w:hAnsi="Arial" w:cs="Arial"/>
          <w:bCs/>
          <w:sz w:val="24"/>
          <w:szCs w:val="24"/>
        </w:rPr>
        <w:t>C. 12 Concepts (Handout)</w:t>
      </w:r>
      <w:r w:rsidR="008F69B8">
        <w:rPr>
          <w:rFonts w:ascii="Arial" w:hAnsi="Arial" w:cs="Arial"/>
          <w:b/>
          <w:sz w:val="24"/>
          <w:szCs w:val="24"/>
        </w:rPr>
        <w:t xml:space="preserve"> </w:t>
      </w:r>
    </w:p>
    <w:p w14:paraId="368D5592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6A084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E57439" w14:textId="77777777" w:rsidR="000802D7" w:rsidRDefault="000802D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44077E4" w14:textId="77777777" w:rsidR="000802D7" w:rsidRDefault="000802D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5C0B1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2225FD" w14:textId="77777777" w:rsidR="00F5176D" w:rsidRPr="00F5176D" w:rsidRDefault="00F5176D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94D756" w14:textId="6CA30E79" w:rsidR="007F1169" w:rsidRDefault="002D640E" w:rsidP="007F1169">
      <w:pPr>
        <w:rPr>
          <w:rFonts w:ascii="Arial" w:hAnsi="Arial" w:cs="Arial"/>
          <w:b/>
          <w:bCs/>
          <w:sz w:val="24"/>
          <w:szCs w:val="24"/>
          <w:highlight w:val="lightGray"/>
        </w:rPr>
      </w:pPr>
      <w:bookmarkStart w:id="2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14.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__A-DAY, NO CLASS</w:t>
      </w:r>
    </w:p>
    <w:p w14:paraId="300D19C8" w14:textId="77777777" w:rsidR="000802D7" w:rsidRDefault="000802D7" w:rsidP="007F1169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0CCA595C" w14:textId="77777777" w:rsidR="000802D7" w:rsidRDefault="000802D7" w:rsidP="007F1169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3A0A1C5D" w14:textId="77777777" w:rsidR="000802D7" w:rsidRDefault="000802D7" w:rsidP="007F1169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5777ADA5" w14:textId="77777777" w:rsidR="000802D7" w:rsidRDefault="000802D7" w:rsidP="007F1169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34ABC152" w14:textId="15731A2D" w:rsidR="000802D7" w:rsidRDefault="000802D7" w:rsidP="000802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TUESDAY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25.25</w:t>
      </w:r>
    </w:p>
    <w:p w14:paraId="624CDCA9" w14:textId="77777777" w:rsidR="000802D7" w:rsidRPr="001E3C0D" w:rsidRDefault="000802D7" w:rsidP="007F1169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7F8D9CED" w14:textId="655C4D10" w:rsidR="000B348B" w:rsidRDefault="000B348B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B348B">
        <w:rPr>
          <w:rFonts w:ascii="Arial" w:hAnsi="Arial" w:cs="Arial"/>
          <w:b/>
          <w:sz w:val="24"/>
          <w:szCs w:val="24"/>
        </w:rPr>
        <w:t xml:space="preserve">Discuss the previously assigned work: </w:t>
      </w:r>
      <w:r w:rsidR="00BF7F0E" w:rsidRPr="00FA65CF">
        <w:rPr>
          <w:rFonts w:ascii="Arial" w:hAnsi="Arial" w:cs="Arial"/>
          <w:bCs/>
          <w:sz w:val="24"/>
          <w:szCs w:val="24"/>
        </w:rPr>
        <w:t>C. 12 Concepts</w:t>
      </w:r>
    </w:p>
    <w:p w14:paraId="4B3250C2" w14:textId="77777777" w:rsidR="00F077CB" w:rsidRDefault="00F077CB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FAD9AF7" w14:textId="66484C08" w:rsidR="00F077CB" w:rsidRDefault="00FA65CF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Homework</w:t>
      </w:r>
      <w:r w:rsidR="00174CF1" w:rsidRPr="00174CF1">
        <w:rPr>
          <w:rFonts w:ascii="Arial" w:hAnsi="Arial" w:cs="Arial"/>
          <w:b/>
          <w:sz w:val="24"/>
          <w:szCs w:val="24"/>
        </w:rPr>
        <w:t>:</w:t>
      </w:r>
      <w:r w:rsidR="00174CF1">
        <w:rPr>
          <w:rFonts w:ascii="Arial" w:hAnsi="Arial" w:cs="Arial"/>
          <w:bCs/>
          <w:sz w:val="24"/>
          <w:szCs w:val="24"/>
        </w:rPr>
        <w:t xml:space="preserve"> </w:t>
      </w:r>
      <w:r w:rsidRPr="00FA65CF">
        <w:rPr>
          <w:rFonts w:ascii="Arial" w:hAnsi="Arial" w:cs="Arial"/>
          <w:b/>
          <w:i/>
          <w:iCs/>
          <w:sz w:val="24"/>
          <w:szCs w:val="24"/>
        </w:rPr>
        <w:t>Permu-combo-what? (</w:t>
      </w:r>
      <w:r>
        <w:rPr>
          <w:rFonts w:ascii="Arial" w:hAnsi="Arial" w:cs="Arial"/>
          <w:bCs/>
          <w:sz w:val="24"/>
          <w:szCs w:val="24"/>
        </w:rPr>
        <w:t>Handout)</w:t>
      </w:r>
    </w:p>
    <w:p w14:paraId="2E7A1C62" w14:textId="77777777" w:rsidR="004F15F4" w:rsidRDefault="004F15F4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282076B" w14:textId="77777777" w:rsidR="004F15F4" w:rsidRDefault="004F15F4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BAA9342" w14:textId="77777777" w:rsidR="000B348B" w:rsidRDefault="000B348B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44AD61F" w14:textId="77777777" w:rsidR="000B348B" w:rsidRPr="006B5F83" w:rsidRDefault="000B348B" w:rsidP="000B34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04AC0BE" w14:textId="76CA286E" w:rsidR="00232020" w:rsidRPr="000B348B" w:rsidRDefault="00232020" w:rsidP="00232020">
      <w:pPr>
        <w:spacing w:after="0"/>
        <w:rPr>
          <w:rFonts w:ascii="Arial" w:hAnsi="Arial" w:cs="Arial"/>
          <w:b/>
          <w:sz w:val="24"/>
          <w:szCs w:val="24"/>
        </w:rPr>
      </w:pPr>
    </w:p>
    <w:p w14:paraId="7ED13C85" w14:textId="77777777" w:rsidR="00232020" w:rsidRPr="00E303A0" w:rsidRDefault="00232020" w:rsidP="00232020">
      <w:pPr>
        <w:spacing w:after="0"/>
        <w:rPr>
          <w:rFonts w:ascii="Arial" w:hAnsi="Arial" w:cs="Arial"/>
          <w:bCs/>
          <w:sz w:val="24"/>
          <w:szCs w:val="24"/>
        </w:rPr>
      </w:pPr>
    </w:p>
    <w:p w14:paraId="2A078425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355BF386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2701D78D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bookmarkEnd w:id="2"/>
    <w:p w14:paraId="3166FA9B" w14:textId="77777777" w:rsidR="00250AEA" w:rsidRDefault="00250AEA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250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E2D4" w14:textId="77777777" w:rsidR="00B20C2F" w:rsidRDefault="00B20C2F" w:rsidP="005F2178">
      <w:pPr>
        <w:spacing w:after="0" w:line="240" w:lineRule="auto"/>
      </w:pPr>
      <w:r>
        <w:separator/>
      </w:r>
    </w:p>
  </w:endnote>
  <w:endnote w:type="continuationSeparator" w:id="0">
    <w:p w14:paraId="5D0DF896" w14:textId="77777777" w:rsidR="00B20C2F" w:rsidRDefault="00B20C2F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630C" w14:textId="77777777" w:rsidR="000802D7" w:rsidRDefault="00080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9966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1F1011" w14:textId="36831337" w:rsidR="006B5F83" w:rsidRDefault="006B5F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5CAC" w14:textId="77777777" w:rsidR="000802D7" w:rsidRDefault="0008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64C6" w14:textId="77777777" w:rsidR="00B20C2F" w:rsidRDefault="00B20C2F" w:rsidP="005F2178">
      <w:pPr>
        <w:spacing w:after="0" w:line="240" w:lineRule="auto"/>
      </w:pPr>
      <w:r>
        <w:separator/>
      </w:r>
    </w:p>
  </w:footnote>
  <w:footnote w:type="continuationSeparator" w:id="0">
    <w:p w14:paraId="7887D623" w14:textId="77777777" w:rsidR="00B20C2F" w:rsidRDefault="00B20C2F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2111" w14:textId="77777777" w:rsidR="000802D7" w:rsidRDefault="00080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1AFD6540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F5176D">
      <w:rPr>
        <w:rFonts w:ascii="Arial" w:hAnsi="Arial" w:cs="Arial"/>
        <w:b/>
        <w:bCs/>
        <w:sz w:val="24"/>
        <w:szCs w:val="24"/>
      </w:rPr>
      <w:t>3.</w:t>
    </w:r>
    <w:r w:rsidR="001E3C0D">
      <w:rPr>
        <w:rFonts w:ascii="Arial" w:hAnsi="Arial" w:cs="Arial"/>
        <w:b/>
        <w:bCs/>
        <w:sz w:val="24"/>
        <w:szCs w:val="24"/>
      </w:rPr>
      <w:t xml:space="preserve">10. 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0802D7">
      <w:rPr>
        <w:rFonts w:ascii="Arial" w:hAnsi="Arial" w:cs="Arial"/>
        <w:b/>
        <w:bCs/>
        <w:sz w:val="24"/>
        <w:szCs w:val="24"/>
      </w:rPr>
      <w:t>4B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04E4" w14:textId="77777777" w:rsidR="000802D7" w:rsidRDefault="00080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5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1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3"/>
  </w:num>
  <w:num w:numId="12" w16cid:durableId="807478981">
    <w:abstractNumId w:val="0"/>
  </w:num>
  <w:num w:numId="13" w16cid:durableId="310210265">
    <w:abstractNumId w:val="10"/>
  </w:num>
  <w:num w:numId="14" w16cid:durableId="2030065290">
    <w:abstractNumId w:val="12"/>
  </w:num>
  <w:num w:numId="15" w16cid:durableId="1310207480">
    <w:abstractNumId w:val="9"/>
  </w:num>
  <w:num w:numId="16" w16cid:durableId="2009400170">
    <w:abstractNumId w:val="16"/>
  </w:num>
  <w:num w:numId="17" w16cid:durableId="2119257726">
    <w:abstractNumId w:val="17"/>
  </w:num>
  <w:num w:numId="18" w16cid:durableId="845437103">
    <w:abstractNumId w:val="18"/>
  </w:num>
  <w:num w:numId="19" w16cid:durableId="4868237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802D7"/>
    <w:rsid w:val="00080876"/>
    <w:rsid w:val="0008440E"/>
    <w:rsid w:val="00096828"/>
    <w:rsid w:val="000A60E9"/>
    <w:rsid w:val="000B348B"/>
    <w:rsid w:val="000D1C5C"/>
    <w:rsid w:val="000D69C8"/>
    <w:rsid w:val="000E0593"/>
    <w:rsid w:val="000F039A"/>
    <w:rsid w:val="000F1F02"/>
    <w:rsid w:val="0012739D"/>
    <w:rsid w:val="00127C27"/>
    <w:rsid w:val="00132D7F"/>
    <w:rsid w:val="001630A1"/>
    <w:rsid w:val="00171B67"/>
    <w:rsid w:val="00172DF9"/>
    <w:rsid w:val="00174CF1"/>
    <w:rsid w:val="00180C77"/>
    <w:rsid w:val="001A2959"/>
    <w:rsid w:val="001B09C4"/>
    <w:rsid w:val="001D0B53"/>
    <w:rsid w:val="001D4CBD"/>
    <w:rsid w:val="001E1E61"/>
    <w:rsid w:val="001E3C0D"/>
    <w:rsid w:val="001E42AC"/>
    <w:rsid w:val="001F0DA0"/>
    <w:rsid w:val="002047E0"/>
    <w:rsid w:val="00222A93"/>
    <w:rsid w:val="00226991"/>
    <w:rsid w:val="00232020"/>
    <w:rsid w:val="00233F46"/>
    <w:rsid w:val="00242FD5"/>
    <w:rsid w:val="00250AEA"/>
    <w:rsid w:val="00257375"/>
    <w:rsid w:val="00264B81"/>
    <w:rsid w:val="00266726"/>
    <w:rsid w:val="0029369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BA7"/>
    <w:rsid w:val="002E7022"/>
    <w:rsid w:val="002F26EA"/>
    <w:rsid w:val="003048B7"/>
    <w:rsid w:val="00305F0C"/>
    <w:rsid w:val="00310791"/>
    <w:rsid w:val="003216F3"/>
    <w:rsid w:val="003221B6"/>
    <w:rsid w:val="00325BCD"/>
    <w:rsid w:val="003404C8"/>
    <w:rsid w:val="0034786A"/>
    <w:rsid w:val="00351D51"/>
    <w:rsid w:val="00365A3E"/>
    <w:rsid w:val="00371491"/>
    <w:rsid w:val="00386307"/>
    <w:rsid w:val="003B4E6D"/>
    <w:rsid w:val="003B7AFD"/>
    <w:rsid w:val="003C4582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4F15F4"/>
    <w:rsid w:val="00503559"/>
    <w:rsid w:val="005035BC"/>
    <w:rsid w:val="00510CE5"/>
    <w:rsid w:val="005134D8"/>
    <w:rsid w:val="00536DFD"/>
    <w:rsid w:val="00537EA7"/>
    <w:rsid w:val="005432F6"/>
    <w:rsid w:val="00551E4D"/>
    <w:rsid w:val="005548C3"/>
    <w:rsid w:val="005615C7"/>
    <w:rsid w:val="00574558"/>
    <w:rsid w:val="00583ABB"/>
    <w:rsid w:val="005960C2"/>
    <w:rsid w:val="005A25E8"/>
    <w:rsid w:val="005C62C1"/>
    <w:rsid w:val="005E4898"/>
    <w:rsid w:val="005F1F95"/>
    <w:rsid w:val="005F2178"/>
    <w:rsid w:val="006073B2"/>
    <w:rsid w:val="006134EE"/>
    <w:rsid w:val="00614685"/>
    <w:rsid w:val="0064376E"/>
    <w:rsid w:val="00656588"/>
    <w:rsid w:val="00663902"/>
    <w:rsid w:val="00667F78"/>
    <w:rsid w:val="006A3143"/>
    <w:rsid w:val="006A3661"/>
    <w:rsid w:val="006A49A5"/>
    <w:rsid w:val="006B2A39"/>
    <w:rsid w:val="006B5F83"/>
    <w:rsid w:val="006C2CA9"/>
    <w:rsid w:val="006D08B0"/>
    <w:rsid w:val="006D5472"/>
    <w:rsid w:val="006E75BD"/>
    <w:rsid w:val="00705AAC"/>
    <w:rsid w:val="0073482D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8F69B8"/>
    <w:rsid w:val="00927B63"/>
    <w:rsid w:val="00954243"/>
    <w:rsid w:val="00961499"/>
    <w:rsid w:val="00965844"/>
    <w:rsid w:val="00980CF4"/>
    <w:rsid w:val="00990394"/>
    <w:rsid w:val="009A3DDF"/>
    <w:rsid w:val="009B4D36"/>
    <w:rsid w:val="009B5BBA"/>
    <w:rsid w:val="009C6F1A"/>
    <w:rsid w:val="009D7BCB"/>
    <w:rsid w:val="009F267E"/>
    <w:rsid w:val="00A007AD"/>
    <w:rsid w:val="00A01951"/>
    <w:rsid w:val="00A06D8F"/>
    <w:rsid w:val="00A13B3B"/>
    <w:rsid w:val="00A21FD3"/>
    <w:rsid w:val="00A51371"/>
    <w:rsid w:val="00A54E46"/>
    <w:rsid w:val="00A64F8B"/>
    <w:rsid w:val="00A71C98"/>
    <w:rsid w:val="00A8579C"/>
    <w:rsid w:val="00A95B22"/>
    <w:rsid w:val="00A95E5C"/>
    <w:rsid w:val="00AA07A8"/>
    <w:rsid w:val="00AB0D48"/>
    <w:rsid w:val="00AB3A7E"/>
    <w:rsid w:val="00AB6784"/>
    <w:rsid w:val="00AD2C7D"/>
    <w:rsid w:val="00AE23D5"/>
    <w:rsid w:val="00AE6CD7"/>
    <w:rsid w:val="00AE77C4"/>
    <w:rsid w:val="00AF34E4"/>
    <w:rsid w:val="00AF6FF6"/>
    <w:rsid w:val="00AF78A1"/>
    <w:rsid w:val="00B20C2F"/>
    <w:rsid w:val="00B22461"/>
    <w:rsid w:val="00B23BD3"/>
    <w:rsid w:val="00B25373"/>
    <w:rsid w:val="00B53AD1"/>
    <w:rsid w:val="00B600BE"/>
    <w:rsid w:val="00B642C1"/>
    <w:rsid w:val="00B65AD4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BF7F0E"/>
    <w:rsid w:val="00C00B5D"/>
    <w:rsid w:val="00C01A9E"/>
    <w:rsid w:val="00C161B0"/>
    <w:rsid w:val="00C16D0B"/>
    <w:rsid w:val="00C45428"/>
    <w:rsid w:val="00C454DC"/>
    <w:rsid w:val="00C8014F"/>
    <w:rsid w:val="00C81249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A7B41"/>
    <w:rsid w:val="00DB5179"/>
    <w:rsid w:val="00DC2818"/>
    <w:rsid w:val="00DC5D8B"/>
    <w:rsid w:val="00DD5DB1"/>
    <w:rsid w:val="00DD725D"/>
    <w:rsid w:val="00DF0C65"/>
    <w:rsid w:val="00DF57F8"/>
    <w:rsid w:val="00DF6329"/>
    <w:rsid w:val="00E06A52"/>
    <w:rsid w:val="00E23B92"/>
    <w:rsid w:val="00E259E2"/>
    <w:rsid w:val="00E34A5B"/>
    <w:rsid w:val="00E5046C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077CB"/>
    <w:rsid w:val="00F419A6"/>
    <w:rsid w:val="00F4555B"/>
    <w:rsid w:val="00F5176D"/>
    <w:rsid w:val="00F52247"/>
    <w:rsid w:val="00F77CA0"/>
    <w:rsid w:val="00F8223F"/>
    <w:rsid w:val="00F83ACC"/>
    <w:rsid w:val="00F972F7"/>
    <w:rsid w:val="00FA3A49"/>
    <w:rsid w:val="00FA65CF"/>
    <w:rsid w:val="00FB17BB"/>
    <w:rsid w:val="00FB6A7C"/>
    <w:rsid w:val="00FD0414"/>
    <w:rsid w:val="00FD0A7D"/>
    <w:rsid w:val="00FD53DD"/>
    <w:rsid w:val="00FD647C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2025-03-09T20:41:00Z</dcterms:created>
  <dcterms:modified xsi:type="dcterms:W3CDTF">2025-03-09T20:41:00Z</dcterms:modified>
</cp:coreProperties>
</file>